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754">
        <w:rPr>
          <w:b/>
          <w:noProof/>
          <w:sz w:val="24"/>
        </w:rPr>
        <w:fldChar w:fldCharType="begin"/>
      </w:r>
      <w:r w:rsidR="002E6754">
        <w:rPr>
          <w:b/>
          <w:noProof/>
          <w:sz w:val="24"/>
        </w:rPr>
        <w:instrText xml:space="preserve"> DOCPROPERTY  TSG/WGRef  \* MERGEFORMAT </w:instrText>
      </w:r>
      <w:r w:rsidR="002E6754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RAN WG4</w:t>
      </w:r>
      <w:r w:rsidR="002E67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2DC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2E6754">
        <w:rPr>
          <w:b/>
          <w:i/>
          <w:noProof/>
          <w:sz w:val="28"/>
        </w:rPr>
        <w:fldChar w:fldCharType="begin"/>
      </w:r>
      <w:r w:rsidR="002E6754">
        <w:rPr>
          <w:b/>
          <w:i/>
          <w:noProof/>
          <w:sz w:val="28"/>
        </w:rPr>
        <w:instrText xml:space="preserve"> DOCPROPERTY  Tdoc#  \* MERGEFORMAT </w:instrText>
      </w:r>
      <w:r w:rsidR="002E6754">
        <w:rPr>
          <w:b/>
          <w:i/>
          <w:noProof/>
          <w:sz w:val="28"/>
        </w:rPr>
        <w:fldChar w:fldCharType="separate"/>
      </w:r>
      <w:r w:rsidR="00797FA1">
        <w:rPr>
          <w:b/>
          <w:i/>
          <w:noProof/>
          <w:sz w:val="28"/>
        </w:rPr>
        <w:t>R4-190</w:t>
      </w:r>
      <w:r w:rsidR="00F92FBF">
        <w:rPr>
          <w:b/>
          <w:i/>
          <w:noProof/>
          <w:sz w:val="28"/>
        </w:rPr>
        <w:t>6891</w:t>
      </w:r>
      <w:r w:rsidR="002E6754">
        <w:rPr>
          <w:b/>
          <w:i/>
          <w:noProof/>
          <w:sz w:val="28"/>
        </w:rPr>
        <w:fldChar w:fldCharType="end"/>
      </w:r>
    </w:p>
    <w:p w:rsidR="001E41F3" w:rsidRDefault="008E2D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Nevada, US, </w:t>
      </w:r>
      <w:r w:rsidR="002E6754">
        <w:rPr>
          <w:b/>
          <w:noProof/>
          <w:sz w:val="24"/>
        </w:rPr>
        <w:fldChar w:fldCharType="begin"/>
      </w:r>
      <w:r w:rsidR="002E6754">
        <w:rPr>
          <w:b/>
          <w:noProof/>
          <w:sz w:val="24"/>
        </w:rPr>
        <w:instrText xml:space="preserve"> DOCPROPERTY  StartDate  \* MERGEFORMAT </w:instrText>
      </w:r>
      <w:r w:rsidR="002E675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May 13 </w:t>
      </w:r>
      <w:r w:rsidR="002E6754">
        <w:rPr>
          <w:b/>
          <w:noProof/>
          <w:sz w:val="24"/>
        </w:rPr>
        <w:fldChar w:fldCharType="end"/>
      </w:r>
      <w:r w:rsidR="00797FA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797FA1"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67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03B1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67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6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15.</w:t>
            </w:r>
            <w:r w:rsidR="00637A8A">
              <w:rPr>
                <w:b/>
                <w:noProof/>
                <w:sz w:val="28"/>
              </w:rPr>
              <w:t>5</w:t>
            </w:r>
            <w:r w:rsidR="00C961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03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38.133 </w:t>
            </w:r>
            <w:r w:rsidR="008E2DC0">
              <w:t>(</w:t>
            </w:r>
            <w:r w:rsidR="00A44A33">
              <w:t>9</w:t>
            </w:r>
            <w:r w:rsidR="00BC3221">
              <w:t>.</w:t>
            </w:r>
            <w:r w:rsidR="00A44A33">
              <w:t>3.8</w:t>
            </w:r>
            <w:r w:rsidR="008E2DC0">
              <w:t>)</w:t>
            </w:r>
            <w:r>
              <w:t xml:space="preserve"> </w:t>
            </w:r>
            <w:r w:rsidR="00585BD5">
              <w:t>Introduction of i</w:t>
            </w:r>
            <w:r w:rsidR="00BC3221">
              <w:t>nter-frequency SFTD</w:t>
            </w:r>
            <w:r w:rsidR="00EF0214">
              <w:t xml:space="preserve"> core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67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0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E2DC0">
              <w:t>5</w:t>
            </w:r>
            <w:r>
              <w:t>-</w:t>
            </w:r>
            <w:r w:rsidR="008E2DC0"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6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E03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6101">
            <w:pPr>
              <w:pStyle w:val="CRCoverPage"/>
              <w:spacing w:after="0"/>
              <w:ind w:left="100"/>
              <w:rPr>
                <w:noProof/>
              </w:rPr>
            </w:pPr>
            <w:r w:rsidRPr="00046101">
              <w:rPr>
                <w:noProof/>
              </w:rPr>
              <w:t xml:space="preserve">RAN2 has </w:t>
            </w:r>
            <w:r>
              <w:rPr>
                <w:noProof/>
              </w:rPr>
              <w:t xml:space="preserve">in LS </w:t>
            </w:r>
            <w:r w:rsidRPr="00046101">
              <w:rPr>
                <w:noProof/>
              </w:rPr>
              <w:t>R2-1905453</w:t>
            </w:r>
            <w:r>
              <w:rPr>
                <w:noProof/>
              </w:rPr>
              <w:t xml:space="preserve"> </w:t>
            </w:r>
            <w:r w:rsidRPr="00046101">
              <w:rPr>
                <w:noProof/>
              </w:rPr>
              <w:t>asked RAN4 to introduce inter-frequency SFTD between NR PCell and NR neighbour cell in scope of Rel-15 late drop.</w:t>
            </w:r>
            <w:r>
              <w:rPr>
                <w:noProof/>
              </w:rPr>
              <w:t xml:space="preserve"> Support of such feature is currently missing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46101" w:rsidRDefault="00DF27DC">
            <w:pPr>
              <w:pStyle w:val="CRCoverPage"/>
              <w:spacing w:after="0"/>
              <w:ind w:left="100"/>
              <w:rPr>
                <w:noProof/>
              </w:rPr>
            </w:pPr>
            <w:r w:rsidRPr="00046101">
              <w:rPr>
                <w:noProof/>
              </w:rPr>
              <w:t>Introducing section 9.3.8 with core requirements for inter-fequency SFTD measurements</w:t>
            </w:r>
            <w:r w:rsidR="002D0385">
              <w:rPr>
                <w:noProof/>
              </w:rPr>
              <w:t>.</w:t>
            </w:r>
          </w:p>
          <w:p w:rsidR="00DF27DC" w:rsidRPr="00046101" w:rsidRDefault="00DF27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7DC" w:rsidRPr="00046101" w:rsidRDefault="00DF27DC">
            <w:pPr>
              <w:pStyle w:val="CRCoverPage"/>
              <w:spacing w:after="0"/>
              <w:ind w:left="100"/>
              <w:rPr>
                <w:noProof/>
              </w:rPr>
            </w:pPr>
            <w:r w:rsidRPr="00046101">
              <w:rPr>
                <w:noProof/>
              </w:rPr>
              <w:t>The requirement</w:t>
            </w:r>
            <w:r w:rsidR="00201911" w:rsidRPr="00046101">
              <w:rPr>
                <w:noProof/>
              </w:rPr>
              <w:t>s are based on corresponding requirements in EN-DC:</w:t>
            </w:r>
          </w:p>
          <w:p w:rsidR="00B82FA2" w:rsidRDefault="00B82FA2" w:rsidP="00B82FA2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- For neighbor cell in FR1:</w:t>
            </w:r>
          </w:p>
          <w:p w:rsidR="00B82FA2" w:rsidRPr="00944FE7" w:rsidRDefault="00B82FA2" w:rsidP="00B82FA2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lang w:eastAsia="ko-KR"/>
              </w:rPr>
            </w:pPr>
            <w:r w:rsidRPr="00944FE7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 xml:space="preserve">For SFTD measurements without additional </w:t>
            </w:r>
            <w:r>
              <w:rPr>
                <w:lang w:eastAsia="ko-KR"/>
              </w:rPr>
              <w:t>SS-</w:t>
            </w:r>
            <w:r w:rsidRPr="00944FE7">
              <w:rPr>
                <w:lang w:eastAsia="ko-KR"/>
              </w:rPr>
              <w:t>RSRP reporting: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>T</w:t>
            </w:r>
            <w:r w:rsidRPr="00944FE7">
              <w:rPr>
                <w:vertAlign w:val="subscript"/>
                <w:lang w:eastAsia="ko-KR"/>
              </w:rPr>
              <w:t xml:space="preserve">measure_SFTD </w:t>
            </w:r>
            <w:r w:rsidRPr="00944FE7">
              <w:rPr>
                <w:lang w:eastAsia="ko-KR"/>
              </w:rPr>
              <w:t>= [1</w:t>
            </w:r>
            <w:r>
              <w:rPr>
                <w:lang w:eastAsia="ko-KR"/>
              </w:rPr>
              <w:t>4</w:t>
            </w:r>
            <w:r w:rsidRPr="00944FE7">
              <w:rPr>
                <w:lang w:eastAsia="ko-KR"/>
              </w:rPr>
              <w:t>] SMTC periods</w:t>
            </w:r>
          </w:p>
          <w:p w:rsidR="00B82FA2" w:rsidRDefault="00B82FA2" w:rsidP="00B82FA2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lang w:eastAsia="ko-KR"/>
              </w:rPr>
            </w:pPr>
            <w:r w:rsidRPr="00944FE7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 xml:space="preserve">For SFTD measurements with additional </w:t>
            </w:r>
            <w:r>
              <w:rPr>
                <w:lang w:eastAsia="ko-KR"/>
              </w:rPr>
              <w:t>SS-</w:t>
            </w:r>
            <w:r w:rsidRPr="00944FE7">
              <w:rPr>
                <w:lang w:eastAsia="ko-KR"/>
              </w:rPr>
              <w:t>RSRP reporting: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>T</w:t>
            </w:r>
            <w:r w:rsidRPr="00944FE7">
              <w:rPr>
                <w:vertAlign w:val="subscript"/>
                <w:lang w:eastAsia="ko-KR"/>
              </w:rPr>
              <w:t xml:space="preserve">measure_SFTD </w:t>
            </w:r>
            <w:r w:rsidRPr="00944FE7">
              <w:rPr>
                <w:lang w:eastAsia="ko-KR"/>
              </w:rPr>
              <w:t>= [</w:t>
            </w:r>
            <w:r>
              <w:rPr>
                <w:lang w:eastAsia="ko-KR"/>
              </w:rPr>
              <w:t>19</w:t>
            </w:r>
            <w:r w:rsidRPr="00944FE7">
              <w:rPr>
                <w:lang w:eastAsia="ko-KR"/>
              </w:rPr>
              <w:t>] SMTC periods</w:t>
            </w:r>
          </w:p>
          <w:p w:rsidR="00B82FA2" w:rsidRDefault="00B82FA2" w:rsidP="00B82FA2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- For neighbor cell in FR2: </w:t>
            </w:r>
          </w:p>
          <w:p w:rsidR="00B82FA2" w:rsidRPr="00944FE7" w:rsidRDefault="00B82FA2" w:rsidP="00B82FA2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lang w:eastAsia="ko-KR"/>
              </w:rPr>
            </w:pPr>
            <w:r w:rsidRPr="00944FE7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 xml:space="preserve">For SFTD measurements without additional </w:t>
            </w:r>
            <w:r>
              <w:rPr>
                <w:lang w:eastAsia="ko-KR"/>
              </w:rPr>
              <w:t>SS-</w:t>
            </w:r>
            <w:r w:rsidRPr="00944FE7">
              <w:rPr>
                <w:lang w:eastAsia="ko-KR"/>
              </w:rPr>
              <w:t>RSRP reporting: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>T</w:t>
            </w:r>
            <w:r w:rsidRPr="00944FE7">
              <w:rPr>
                <w:vertAlign w:val="subscript"/>
                <w:lang w:eastAsia="ko-KR"/>
              </w:rPr>
              <w:t xml:space="preserve">measure_SFTD </w:t>
            </w:r>
            <w:r w:rsidRPr="00944FE7">
              <w:rPr>
                <w:lang w:eastAsia="ko-KR"/>
              </w:rPr>
              <w:t>= [112] SMTC periods</w:t>
            </w:r>
          </w:p>
          <w:p w:rsidR="00DF27DC" w:rsidRDefault="00B82FA2" w:rsidP="00B82FA2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lang w:eastAsia="ko-KR"/>
              </w:rPr>
            </w:pPr>
            <w:r w:rsidRPr="00944FE7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 xml:space="preserve">For SFTD measurements with additional </w:t>
            </w:r>
            <w:r>
              <w:rPr>
                <w:lang w:eastAsia="ko-KR"/>
              </w:rPr>
              <w:t>SS-</w:t>
            </w:r>
            <w:r w:rsidRPr="00944FE7">
              <w:rPr>
                <w:lang w:eastAsia="ko-KR"/>
              </w:rPr>
              <w:t>RSRP reporting:</w:t>
            </w:r>
            <w:r>
              <w:rPr>
                <w:lang w:eastAsia="ko-KR"/>
              </w:rPr>
              <w:t xml:space="preserve"> </w:t>
            </w:r>
            <w:r w:rsidRPr="00944FE7">
              <w:rPr>
                <w:lang w:eastAsia="ko-KR"/>
              </w:rPr>
              <w:t>T</w:t>
            </w:r>
            <w:r w:rsidRPr="00944FE7">
              <w:rPr>
                <w:vertAlign w:val="subscript"/>
                <w:lang w:eastAsia="ko-KR"/>
              </w:rPr>
              <w:t xml:space="preserve">measure_SFTD </w:t>
            </w:r>
            <w:r w:rsidRPr="00944FE7">
              <w:rPr>
                <w:lang w:eastAsia="ko-KR"/>
              </w:rPr>
              <w:t>= [152] SMTC periods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911">
            <w:pPr>
              <w:pStyle w:val="CRCoverPage"/>
              <w:spacing w:after="0"/>
              <w:ind w:left="100"/>
              <w:rPr>
                <w:noProof/>
              </w:rPr>
            </w:pPr>
            <w:r w:rsidRPr="00046101">
              <w:rPr>
                <w:noProof/>
              </w:rPr>
              <w:t xml:space="preserve">Inter-frequency SFTD measurements for supporting </w:t>
            </w:r>
            <w:r w:rsidR="00F16B93">
              <w:rPr>
                <w:noProof/>
              </w:rPr>
              <w:t>configuration</w:t>
            </w:r>
            <w:r w:rsidRPr="00046101">
              <w:rPr>
                <w:noProof/>
              </w:rPr>
              <w:t xml:space="preserve"> of </w:t>
            </w:r>
            <w:r w:rsidR="002D0385">
              <w:rPr>
                <w:noProof/>
              </w:rPr>
              <w:t>RRM measurements</w:t>
            </w:r>
            <w:r w:rsidR="00F16B93">
              <w:rPr>
                <w:noProof/>
              </w:rPr>
              <w:t xml:space="preserve"> </w:t>
            </w:r>
            <w:r w:rsidR="00B82FA2">
              <w:rPr>
                <w:noProof/>
              </w:rPr>
              <w:t xml:space="preserve">in NR SA networks </w:t>
            </w:r>
            <w:r w:rsidRPr="00046101">
              <w:rPr>
                <w:noProof/>
              </w:rPr>
              <w:t>will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588A" w:rsidRDefault="008A588A">
      <w:pPr>
        <w:rPr>
          <w:noProof/>
        </w:rPr>
      </w:pPr>
    </w:p>
    <w:p w:rsidR="008A588A" w:rsidRPr="007E7D83" w:rsidRDefault="008A588A" w:rsidP="008A588A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t>Unchanged Sections Omitted</w:t>
      </w: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t>First Modification</w:t>
      </w:r>
    </w:p>
    <w:p w:rsidR="00556BCD" w:rsidRPr="00944FE7" w:rsidRDefault="00556BCD" w:rsidP="00556BC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Joakim Axmon" w:date="2019-02-14T13:42:00Z"/>
          <w:rFonts w:ascii="Arial" w:hAnsi="Arial"/>
          <w:sz w:val="22"/>
          <w:lang w:val="en-US" w:eastAsia="ko-KR"/>
        </w:rPr>
      </w:pPr>
      <w:ins w:id="4" w:author="Joakim Axmon" w:date="2019-02-14T13:42:00Z">
        <w:r>
          <w:rPr>
            <w:rFonts w:ascii="Arial" w:hAnsi="Arial"/>
            <w:sz w:val="22"/>
            <w:lang w:val="en-US" w:eastAsia="ko-KR"/>
          </w:rPr>
          <w:t>9.3.8</w:t>
        </w:r>
        <w:r w:rsidRPr="00944FE7">
          <w:rPr>
            <w:rFonts w:ascii="Arial" w:hAnsi="Arial"/>
            <w:sz w:val="22"/>
            <w:lang w:val="en-US" w:eastAsia="ko-KR"/>
          </w:rPr>
          <w:tab/>
          <w:t xml:space="preserve">NR </w:t>
        </w:r>
        <w:r>
          <w:rPr>
            <w:rFonts w:ascii="Arial" w:hAnsi="Arial"/>
            <w:sz w:val="22"/>
            <w:lang w:val="en-US" w:eastAsia="ko-KR"/>
          </w:rPr>
          <w:t xml:space="preserve">inter-frequency </w:t>
        </w:r>
        <w:r w:rsidRPr="00944FE7">
          <w:rPr>
            <w:rFonts w:ascii="Arial" w:hAnsi="Arial"/>
            <w:sz w:val="22"/>
            <w:lang w:val="en-US" w:eastAsia="ko-KR"/>
          </w:rPr>
          <w:t>SFTD Measurements</w:t>
        </w:r>
      </w:ins>
    </w:p>
    <w:p w:rsidR="00556BCD" w:rsidRPr="00944FE7" w:rsidRDefault="00556BCD" w:rsidP="00556BC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" w:author="Joakim Axmon" w:date="2019-02-14T13:42:00Z"/>
          <w:rFonts w:ascii="Arial" w:eastAsia="Calibri" w:hAnsi="Arial"/>
          <w:lang w:eastAsia="ko-KR"/>
        </w:rPr>
      </w:pPr>
      <w:ins w:id="6" w:author="Joakim Axmon" w:date="2019-02-14T13:42:00Z">
        <w:r>
          <w:rPr>
            <w:rFonts w:ascii="Arial" w:hAnsi="Arial"/>
            <w:lang w:eastAsia="ko-KR"/>
          </w:rPr>
          <w:t>9.3.8</w:t>
        </w:r>
        <w:r w:rsidRPr="00944FE7">
          <w:rPr>
            <w:rFonts w:ascii="Arial" w:hAnsi="Arial"/>
            <w:lang w:eastAsia="ko-KR"/>
          </w:rPr>
          <w:t>.1</w:t>
        </w:r>
        <w:r w:rsidRPr="00944FE7">
          <w:rPr>
            <w:rFonts w:ascii="Arial" w:hAnsi="Arial"/>
            <w:lang w:eastAsia="ko-KR"/>
          </w:rPr>
          <w:tab/>
          <w:t>Introduction</w:t>
        </w:r>
      </w:ins>
    </w:p>
    <w:p w:rsidR="00556BCD" w:rsidRPr="00944FE7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7" w:author="Joakim Axmon" w:date="2019-02-14T13:42:00Z"/>
          <w:lang w:eastAsia="ko-KR"/>
        </w:rPr>
      </w:pPr>
      <w:ins w:id="8" w:author="Joakim Axmon" w:date="2019-02-14T13:42:00Z">
        <w:r w:rsidRPr="00944FE7">
          <w:rPr>
            <w:lang w:eastAsia="ko-KR"/>
          </w:rPr>
          <w:t xml:space="preserve">This clause contains requirements </w:t>
        </w:r>
      </w:ins>
      <w:ins w:id="9" w:author="Joakim Axmon" w:date="2019-05-01T20:38:00Z">
        <w:r w:rsidR="00503ED6">
          <w:rPr>
            <w:lang w:eastAsia="ko-KR"/>
          </w:rPr>
          <w:t xml:space="preserve">on UE that are </w:t>
        </w:r>
      </w:ins>
      <w:ins w:id="10" w:author="Joakim Axmon" w:date="2019-02-14T13:42:00Z">
        <w:r w:rsidRPr="00944FE7">
          <w:rPr>
            <w:lang w:eastAsia="ko-KR"/>
          </w:rPr>
          <w:t>applicable in RRC_CONNECTED state and conditioned on that no PSCell is configured</w:t>
        </w:r>
        <w:r>
          <w:rPr>
            <w:lang w:eastAsia="ko-KR"/>
          </w:rPr>
          <w:t xml:space="preserve">, and further on that PCell </w:t>
        </w:r>
      </w:ins>
      <w:ins w:id="11" w:author="Joakim Axmon" w:date="2019-05-01T20:47:00Z">
        <w:r w:rsidR="00B82FA2">
          <w:rPr>
            <w:lang w:eastAsia="ko-KR"/>
          </w:rPr>
          <w:t xml:space="preserve">is in FR1, </w:t>
        </w:r>
      </w:ins>
      <w:ins w:id="12" w:author="Joakim Axmon" w:date="2019-02-14T13:42:00Z">
        <w:r>
          <w:rPr>
            <w:lang w:eastAsia="ko-KR"/>
          </w:rPr>
          <w:t xml:space="preserve">and </w:t>
        </w:r>
      </w:ins>
      <w:ins w:id="13" w:author="Joakim Axmon" w:date="2019-05-01T20:47:00Z">
        <w:r w:rsidR="00B82FA2">
          <w:rPr>
            <w:lang w:eastAsia="ko-KR"/>
          </w:rPr>
          <w:t xml:space="preserve">that PCell and </w:t>
        </w:r>
      </w:ins>
      <w:ins w:id="14" w:author="Joakim Axmon" w:date="2019-02-14T13:42:00Z">
        <w:r>
          <w:rPr>
            <w:lang w:eastAsia="ko-KR"/>
          </w:rPr>
          <w:t xml:space="preserve">neighbor cell(s) are in </w:t>
        </w:r>
      </w:ins>
      <w:ins w:id="15" w:author="Joakim Axmon" w:date="2019-05-01T20:39:00Z">
        <w:r w:rsidR="00503ED6">
          <w:rPr>
            <w:lang w:eastAsia="ko-KR"/>
          </w:rPr>
          <w:t>different bands.</w:t>
        </w:r>
      </w:ins>
      <w:ins w:id="16" w:author="Joakim Axmon" w:date="2019-02-14T13:42:00Z">
        <w:r w:rsidRPr="00944FE7">
          <w:rPr>
            <w:lang w:eastAsia="ko-KR"/>
          </w:rPr>
          <w:t xml:space="preserve"> The UE shall</w:t>
        </w:r>
        <w:r>
          <w:rPr>
            <w:lang w:eastAsia="ko-KR"/>
          </w:rPr>
          <w:t xml:space="preserve">, depending on network request, </w:t>
        </w:r>
        <w:r w:rsidRPr="00944FE7">
          <w:rPr>
            <w:lang w:eastAsia="ko-KR"/>
          </w:rPr>
          <w:t>perform inter-</w:t>
        </w:r>
        <w:r>
          <w:rPr>
            <w:lang w:eastAsia="ko-KR"/>
          </w:rPr>
          <w:t>frequency</w:t>
        </w:r>
        <w:r w:rsidRPr="00944FE7">
          <w:rPr>
            <w:lang w:eastAsia="ko-KR"/>
          </w:rPr>
          <w:t xml:space="preserve"> SFTD measurement and report SFTD result with</w:t>
        </w:r>
        <w:r>
          <w:rPr>
            <w:lang w:eastAsia="ko-KR"/>
          </w:rPr>
          <w:t xml:space="preserve"> or </w:t>
        </w:r>
        <w:r w:rsidRPr="00944FE7">
          <w:rPr>
            <w:lang w:eastAsia="ko-KR"/>
          </w:rPr>
          <w:t>without</w:t>
        </w:r>
        <w:r>
          <w:rPr>
            <w:lang w:eastAsia="ko-KR"/>
          </w:rPr>
          <w:t xml:space="preserve"> SS-</w:t>
        </w:r>
        <w:r w:rsidRPr="00944FE7">
          <w:rPr>
            <w:lang w:eastAsia="ko-KR"/>
          </w:rPr>
          <w:t xml:space="preserve">RSRP. The overall delay includes </w:t>
        </w:r>
        <w:r w:rsidRPr="00944FE7">
          <w:rPr>
            <w:rFonts w:cs="v4.2.0"/>
            <w:lang w:eastAsia="ko-KR"/>
          </w:rPr>
          <w:t xml:space="preserve">RRC procedure delay defined in </w:t>
        </w:r>
        <w:r>
          <w:rPr>
            <w:rFonts w:cs="v4.2.0"/>
            <w:lang w:eastAsia="ko-KR"/>
          </w:rPr>
          <w:t>[</w:t>
        </w:r>
      </w:ins>
      <w:ins w:id="17" w:author="Joakim Axmon" w:date="2019-04-30T16:28:00Z">
        <w:r w:rsidR="00562D48">
          <w:rPr>
            <w:rFonts w:cs="v4.2.0"/>
            <w:lang w:eastAsia="ko-KR"/>
          </w:rPr>
          <w:t>2</w:t>
        </w:r>
      </w:ins>
      <w:ins w:id="18" w:author="Joakim Axmon" w:date="2019-02-14T13:42:00Z">
        <w:r>
          <w:rPr>
            <w:rFonts w:cs="v4.2.0"/>
            <w:lang w:eastAsia="ko-KR"/>
          </w:rPr>
          <w:t>]</w:t>
        </w:r>
        <w:r w:rsidRPr="00944FE7">
          <w:rPr>
            <w:lang w:eastAsia="ko-KR"/>
          </w:rPr>
          <w:t xml:space="preserve">, SFTD measurement delay in clause </w:t>
        </w:r>
        <w:r>
          <w:rPr>
            <w:lang w:eastAsia="ko-KR"/>
          </w:rPr>
          <w:t>9</w:t>
        </w:r>
        <w:r w:rsidRPr="00944FE7">
          <w:rPr>
            <w:lang w:eastAsia="ko-KR"/>
          </w:rPr>
          <w:t>.</w:t>
        </w:r>
        <w:r>
          <w:rPr>
            <w:lang w:eastAsia="ko-KR"/>
          </w:rPr>
          <w:t>3</w:t>
        </w:r>
        <w:r w:rsidRPr="00944FE7">
          <w:rPr>
            <w:lang w:eastAsia="ko-KR"/>
          </w:rPr>
          <w:t>.</w:t>
        </w:r>
        <w:r>
          <w:rPr>
            <w:lang w:eastAsia="ko-KR"/>
          </w:rPr>
          <w:t>8</w:t>
        </w:r>
        <w:r w:rsidRPr="00944FE7">
          <w:rPr>
            <w:lang w:eastAsia="ko-KR"/>
          </w:rPr>
          <w:t>.</w:t>
        </w:r>
        <w:r>
          <w:rPr>
            <w:lang w:eastAsia="ko-KR"/>
          </w:rPr>
          <w:t>2</w:t>
        </w:r>
        <w:r w:rsidRPr="00944FE7">
          <w:rPr>
            <w:lang w:eastAsia="ko-KR"/>
          </w:rPr>
          <w:t xml:space="preserve">, and SFTD measurement reporting delay in clause </w:t>
        </w:r>
        <w:r>
          <w:rPr>
            <w:lang w:eastAsia="ko-KR"/>
          </w:rPr>
          <w:t>9.3.8</w:t>
        </w:r>
        <w:r w:rsidRPr="00944FE7">
          <w:rPr>
            <w:lang w:eastAsia="ko-KR"/>
          </w:rPr>
          <w:t>.3.</w:t>
        </w:r>
      </w:ins>
    </w:p>
    <w:p w:rsidR="00556BCD" w:rsidRPr="00944FE7" w:rsidRDefault="00556BCD" w:rsidP="00556BC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9" w:author="Joakim Axmon" w:date="2019-02-14T13:42:00Z"/>
          <w:rFonts w:ascii="Arial" w:eastAsia="Calibri" w:hAnsi="Arial"/>
          <w:lang w:eastAsia="ko-KR"/>
        </w:rPr>
      </w:pPr>
      <w:ins w:id="20" w:author="Joakim Axmon" w:date="2019-02-14T13:42:00Z">
        <w:r>
          <w:rPr>
            <w:rFonts w:ascii="Arial" w:hAnsi="Arial"/>
            <w:lang w:eastAsia="ko-KR"/>
          </w:rPr>
          <w:t>9</w:t>
        </w:r>
        <w:r w:rsidRPr="00944FE7">
          <w:rPr>
            <w:rFonts w:ascii="Arial" w:hAnsi="Arial"/>
            <w:lang w:eastAsia="ko-KR"/>
          </w:rPr>
          <w:t>.</w:t>
        </w:r>
        <w:r>
          <w:rPr>
            <w:rFonts w:ascii="Arial" w:hAnsi="Arial"/>
            <w:lang w:eastAsia="ko-KR"/>
          </w:rPr>
          <w:t>3</w:t>
        </w:r>
        <w:r w:rsidRPr="00944FE7">
          <w:rPr>
            <w:rFonts w:ascii="Arial" w:hAnsi="Arial"/>
            <w:lang w:eastAsia="ko-KR"/>
          </w:rPr>
          <w:t>.</w:t>
        </w:r>
        <w:r>
          <w:rPr>
            <w:rFonts w:ascii="Arial" w:hAnsi="Arial"/>
            <w:lang w:eastAsia="ko-KR"/>
          </w:rPr>
          <w:t>8</w:t>
        </w:r>
        <w:r w:rsidRPr="00944FE7">
          <w:rPr>
            <w:rFonts w:ascii="Arial" w:hAnsi="Arial"/>
            <w:lang w:eastAsia="ko-KR"/>
          </w:rPr>
          <w:t>.2</w:t>
        </w:r>
        <w:r w:rsidRPr="00944FE7">
          <w:rPr>
            <w:rFonts w:ascii="Arial" w:hAnsi="Arial"/>
            <w:lang w:eastAsia="ko-KR"/>
          </w:rPr>
          <w:tab/>
        </w:r>
        <w:r w:rsidRPr="00944FE7">
          <w:rPr>
            <w:rFonts w:ascii="Arial" w:eastAsia="Calibri" w:hAnsi="Arial"/>
            <w:lang w:eastAsia="ko-KR"/>
          </w:rPr>
          <w:t>SFTD Measurement delay</w:t>
        </w:r>
      </w:ins>
    </w:p>
    <w:p w:rsidR="00556BCD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21" w:author="Joakim Axmon" w:date="2019-02-14T13:42:00Z"/>
          <w:lang w:eastAsia="ko-KR"/>
        </w:rPr>
      </w:pPr>
      <w:ins w:id="22" w:author="Joakim Axmon" w:date="2019-02-14T13:42:00Z">
        <w:r w:rsidRPr="00944FE7">
          <w:rPr>
            <w:lang w:eastAsia="ko-KR"/>
          </w:rPr>
          <w:t>The requirements on SFTD measurement delay defined in this section are applicable under the side condition SCH Ês/Iot ≥ -3 dB for the cell</w:t>
        </w:r>
        <w:r>
          <w:rPr>
            <w:lang w:eastAsia="ko-KR"/>
          </w:rPr>
          <w:t>s</w:t>
        </w:r>
        <w:r w:rsidRPr="00944FE7">
          <w:rPr>
            <w:lang w:eastAsia="ko-KR"/>
          </w:rPr>
          <w:t xml:space="preserve">. </w:t>
        </w:r>
      </w:ins>
    </w:p>
    <w:p w:rsidR="00556BCD" w:rsidRPr="00944FE7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23" w:author="Joakim Axmon" w:date="2019-02-14T13:42:00Z"/>
          <w:lang w:eastAsia="ko-KR"/>
        </w:rPr>
      </w:pPr>
      <w:ins w:id="24" w:author="Joakim Axmon" w:date="2019-02-14T13:42:00Z">
        <w:r w:rsidRPr="00944FE7">
          <w:rPr>
            <w:lang w:eastAsia="ko-KR"/>
          </w:rPr>
          <w:t>The UE shall be able to detect, identify and measure SFTD of up to</w:t>
        </w:r>
        <w:r>
          <w:rPr>
            <w:lang w:eastAsia="ko-KR"/>
          </w:rPr>
          <w:t xml:space="preserve"> [3] </w:t>
        </w:r>
        <w:r w:rsidRPr="00944FE7">
          <w:rPr>
            <w:lang w:eastAsia="ko-KR"/>
          </w:rPr>
          <w:t xml:space="preserve">of the strongest </w:t>
        </w:r>
        <w:r>
          <w:rPr>
            <w:lang w:eastAsia="ko-KR"/>
          </w:rPr>
          <w:t>neighbor</w:t>
        </w:r>
        <w:r w:rsidRPr="00944FE7">
          <w:rPr>
            <w:lang w:eastAsia="ko-KR"/>
          </w:rPr>
          <w:t xml:space="preserve"> cells on the</w:t>
        </w:r>
        <w:r>
          <w:rPr>
            <w:lang w:eastAsia="ko-KR"/>
          </w:rPr>
          <w:t xml:space="preserve"> </w:t>
        </w:r>
        <w:r w:rsidRPr="00944FE7">
          <w:rPr>
            <w:lang w:eastAsia="ko-KR"/>
          </w:rPr>
          <w:t xml:space="preserve">carrier frequency provided in the SFTD measurement configuration. Further depending on the SFTD measurement configuration, the UE shall additionally report </w:t>
        </w:r>
        <w:r>
          <w:rPr>
            <w:lang w:eastAsia="ko-KR"/>
          </w:rPr>
          <w:t>SS-</w:t>
        </w:r>
        <w:r w:rsidRPr="00944FE7">
          <w:rPr>
            <w:lang w:eastAsia="ko-KR"/>
          </w:rPr>
          <w:t xml:space="preserve">RSRP for the one or more </w:t>
        </w:r>
        <w:r>
          <w:rPr>
            <w:lang w:eastAsia="ko-KR"/>
          </w:rPr>
          <w:t>neighbor</w:t>
        </w:r>
        <w:r w:rsidRPr="00944FE7">
          <w:rPr>
            <w:lang w:eastAsia="ko-KR"/>
          </w:rPr>
          <w:t xml:space="preserve"> cells.</w:t>
        </w:r>
      </w:ins>
    </w:p>
    <w:p w:rsidR="00556BCD" w:rsidRPr="00944FE7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25" w:author="Joakim Axmon" w:date="2019-02-14T13:42:00Z"/>
          <w:lang w:eastAsia="ko-KR"/>
        </w:rPr>
      </w:pPr>
      <w:ins w:id="26" w:author="Joakim Axmon" w:date="2019-02-14T13:42:00Z">
        <w:r>
          <w:rPr>
            <w:lang w:eastAsia="ko-KR"/>
          </w:rPr>
          <w:t>T</w:t>
        </w:r>
        <w:r w:rsidRPr="00944FE7">
          <w:rPr>
            <w:lang w:eastAsia="ko-KR"/>
          </w:rPr>
          <w:t xml:space="preserve">he UE shall be capable of finding the </w:t>
        </w:r>
        <w:r>
          <w:rPr>
            <w:lang w:eastAsia="ko-KR"/>
          </w:rPr>
          <w:t>neighbor</w:t>
        </w:r>
        <w:r w:rsidRPr="00944FE7">
          <w:rPr>
            <w:lang w:eastAsia="ko-KR"/>
          </w:rPr>
          <w:t xml:space="preserve"> cell regardless of its SSB position in the SMTC period. The SFTD measurement shall be conducted with sustained connection to the PCell and activated SCell(s)</w:t>
        </w:r>
        <w:r>
          <w:rPr>
            <w:lang w:eastAsia="ko-KR"/>
          </w:rPr>
          <w:t xml:space="preserve"> in MCG.</w:t>
        </w:r>
      </w:ins>
      <w:ins w:id="27" w:author="Joakim Axmon" w:date="2019-04-30T16:26:00Z">
        <w:r w:rsidR="00046101">
          <w:rPr>
            <w:lang w:eastAsia="ko-KR"/>
          </w:rPr>
          <w:t xml:space="preserve"> Depending on capability, the UE may be allowed </w:t>
        </w:r>
      </w:ins>
      <w:ins w:id="28" w:author="Joakim Axmon" w:date="2019-04-30T16:27:00Z">
        <w:r w:rsidR="00562D48">
          <w:rPr>
            <w:lang w:eastAsia="ko-KR"/>
          </w:rPr>
          <w:t xml:space="preserve">to cause </w:t>
        </w:r>
      </w:ins>
      <w:ins w:id="29" w:author="Joakim Axmon" w:date="2019-04-30T16:26:00Z">
        <w:r w:rsidR="00562D48">
          <w:rPr>
            <w:lang w:eastAsia="ko-KR"/>
          </w:rPr>
          <w:t>interrupti</w:t>
        </w:r>
      </w:ins>
      <w:ins w:id="30" w:author="Joakim Axmon" w:date="2019-04-30T16:27:00Z">
        <w:r w:rsidR="00562D48">
          <w:rPr>
            <w:lang w:eastAsia="ko-KR"/>
          </w:rPr>
          <w:t xml:space="preserve">ons as specified in </w:t>
        </w:r>
      </w:ins>
      <w:ins w:id="31" w:author="Joakim Axmon" w:date="2019-04-30T16:35:00Z">
        <w:r w:rsidR="00CC66A2">
          <w:rPr>
            <w:lang w:eastAsia="ko-KR"/>
          </w:rPr>
          <w:t>sub-</w:t>
        </w:r>
      </w:ins>
      <w:ins w:id="32" w:author="Joakim Axmon" w:date="2019-04-30T16:27:00Z">
        <w:r w:rsidR="00562D48">
          <w:rPr>
            <w:lang w:eastAsia="ko-KR"/>
          </w:rPr>
          <w:t>clause 8.2.2</w:t>
        </w:r>
      </w:ins>
      <w:ins w:id="33" w:author="Joakim Axmon" w:date="2019-04-30T16:36:00Z">
        <w:r w:rsidR="00CC66A2">
          <w:rPr>
            <w:lang w:eastAsia="ko-KR"/>
          </w:rPr>
          <w:t>.2.6</w:t>
        </w:r>
      </w:ins>
      <w:ins w:id="34" w:author="Joakim Axmon" w:date="2019-04-30T16:27:00Z">
        <w:r w:rsidR="00562D48">
          <w:rPr>
            <w:lang w:eastAsia="ko-KR"/>
          </w:rPr>
          <w:t>.</w:t>
        </w:r>
      </w:ins>
    </w:p>
    <w:p w:rsidR="00556BCD" w:rsidRPr="00944FE7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35" w:author="Joakim Axmon" w:date="2019-02-14T13:42:00Z"/>
          <w:lang w:eastAsia="ko-KR"/>
        </w:rPr>
      </w:pPr>
      <w:ins w:id="36" w:author="Joakim Axmon" w:date="2019-02-14T13:42:00Z">
        <w:r w:rsidRPr="00944FE7">
          <w:rPr>
            <w:lang w:eastAsia="ko-KR"/>
          </w:rPr>
          <w:t>When no MCG DRX is used, the UE shall be capable of determining SFTD within a physical layer measurement period of T</w:t>
        </w:r>
        <w:r w:rsidRPr="00944FE7">
          <w:rPr>
            <w:vertAlign w:val="subscript"/>
            <w:lang w:eastAsia="ko-KR"/>
          </w:rPr>
          <w:t>measure_SFTD</w:t>
        </w:r>
        <w:r w:rsidRPr="00944FE7">
          <w:rPr>
            <w:lang w:eastAsia="ko-KR"/>
          </w:rPr>
          <w:t xml:space="preserve"> as follows</w:t>
        </w:r>
      </w:ins>
      <w:ins w:id="37" w:author="Joakim Axmon" w:date="2019-04-30T14:53:00Z">
        <w:r w:rsidR="008F6E75">
          <w:rPr>
            <w:lang w:eastAsia="ko-KR"/>
          </w:rPr>
          <w:t>, where SMTC period refers to the one used in the inter-frequency neighbour cell</w:t>
        </w:r>
      </w:ins>
      <w:ins w:id="38" w:author="Joakim Axmon" w:date="2019-02-14T13:42:00Z">
        <w:r w:rsidRPr="00944FE7">
          <w:rPr>
            <w:lang w:eastAsia="ko-KR"/>
          </w:rPr>
          <w:t>:</w:t>
        </w:r>
      </w:ins>
    </w:p>
    <w:p w:rsidR="00503ED6" w:rsidRDefault="00503ED6" w:rsidP="00556B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Joakim Axmon" w:date="2019-05-01T20:42:00Z"/>
          <w:lang w:eastAsia="ko-KR"/>
        </w:rPr>
      </w:pPr>
      <w:ins w:id="40" w:author="Joakim Axmon" w:date="2019-05-01T20:41:00Z">
        <w:r>
          <w:rPr>
            <w:lang w:eastAsia="ko-KR"/>
          </w:rPr>
          <w:t>- For neighbor cell in FR1:</w:t>
        </w:r>
      </w:ins>
    </w:p>
    <w:p w:rsidR="00503ED6" w:rsidRPr="00944FE7" w:rsidRDefault="00503ED6" w:rsidP="00503ED6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41" w:author="Joakim Axmon" w:date="2019-05-01T20:42:00Z"/>
          <w:lang w:eastAsia="ko-KR"/>
        </w:rPr>
      </w:pPr>
      <w:ins w:id="42" w:author="Joakim Axmon" w:date="2019-05-01T20:42:00Z">
        <w:r w:rsidRPr="00944FE7">
          <w:rPr>
            <w:lang w:eastAsia="ko-KR"/>
          </w:rPr>
          <w:t>-</w:t>
        </w:r>
        <w:r>
          <w:rPr>
            <w:lang w:eastAsia="ko-KR"/>
          </w:rPr>
          <w:t xml:space="preserve"> </w:t>
        </w:r>
        <w:r w:rsidRPr="00944FE7">
          <w:rPr>
            <w:lang w:eastAsia="ko-KR"/>
          </w:rPr>
          <w:t xml:space="preserve">For SFTD measurements without additional </w:t>
        </w:r>
        <w:r>
          <w:rPr>
            <w:lang w:eastAsia="ko-KR"/>
          </w:rPr>
          <w:t>SS-</w:t>
        </w:r>
        <w:r w:rsidRPr="00944FE7">
          <w:rPr>
            <w:lang w:eastAsia="ko-KR"/>
          </w:rPr>
          <w:t>RSRP reporting:</w:t>
        </w:r>
        <w:r>
          <w:rPr>
            <w:lang w:eastAsia="ko-KR"/>
          </w:rPr>
          <w:t xml:space="preserve"> </w:t>
        </w:r>
        <w:r w:rsidRPr="00944FE7">
          <w:rPr>
            <w:lang w:eastAsia="ko-KR"/>
          </w:rPr>
          <w:t>T</w:t>
        </w:r>
        <w:r w:rsidRPr="00944FE7">
          <w:rPr>
            <w:vertAlign w:val="subscript"/>
            <w:lang w:eastAsia="ko-KR"/>
          </w:rPr>
          <w:t xml:space="preserve">measure_SFTD </w:t>
        </w:r>
        <w:r w:rsidRPr="00944FE7">
          <w:rPr>
            <w:lang w:eastAsia="ko-KR"/>
          </w:rPr>
          <w:t>= [1</w:t>
        </w:r>
      </w:ins>
      <w:ins w:id="43" w:author="Joakim Axmon" w:date="2019-05-01T20:43:00Z">
        <w:r>
          <w:rPr>
            <w:lang w:eastAsia="ko-KR"/>
          </w:rPr>
          <w:t>4</w:t>
        </w:r>
      </w:ins>
      <w:ins w:id="44" w:author="Joakim Axmon" w:date="2019-05-01T20:42:00Z">
        <w:r w:rsidRPr="00944FE7">
          <w:rPr>
            <w:lang w:eastAsia="ko-KR"/>
          </w:rPr>
          <w:t>] SMTC periods</w:t>
        </w:r>
      </w:ins>
    </w:p>
    <w:p w:rsidR="00503ED6" w:rsidRDefault="00503ED6" w:rsidP="00503ED6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45" w:author="Joakim Axmon" w:date="2019-05-01T20:41:00Z"/>
          <w:lang w:eastAsia="ko-KR"/>
        </w:rPr>
      </w:pPr>
      <w:ins w:id="46" w:author="Joakim Axmon" w:date="2019-05-01T20:42:00Z">
        <w:r w:rsidRPr="00944FE7">
          <w:rPr>
            <w:lang w:eastAsia="ko-KR"/>
          </w:rPr>
          <w:t>-</w:t>
        </w:r>
        <w:r>
          <w:rPr>
            <w:lang w:eastAsia="ko-KR"/>
          </w:rPr>
          <w:t xml:space="preserve"> </w:t>
        </w:r>
        <w:r w:rsidRPr="00944FE7">
          <w:rPr>
            <w:lang w:eastAsia="ko-KR"/>
          </w:rPr>
          <w:t xml:space="preserve">For SFTD measurements with additional </w:t>
        </w:r>
        <w:r>
          <w:rPr>
            <w:lang w:eastAsia="ko-KR"/>
          </w:rPr>
          <w:t>SS-</w:t>
        </w:r>
        <w:r w:rsidRPr="00944FE7">
          <w:rPr>
            <w:lang w:eastAsia="ko-KR"/>
          </w:rPr>
          <w:t>RSRP reporting:</w:t>
        </w:r>
        <w:r>
          <w:rPr>
            <w:lang w:eastAsia="ko-KR"/>
          </w:rPr>
          <w:t xml:space="preserve"> </w:t>
        </w:r>
        <w:r w:rsidRPr="00944FE7">
          <w:rPr>
            <w:lang w:eastAsia="ko-KR"/>
          </w:rPr>
          <w:t>T</w:t>
        </w:r>
        <w:r w:rsidRPr="00944FE7">
          <w:rPr>
            <w:vertAlign w:val="subscript"/>
            <w:lang w:eastAsia="ko-KR"/>
          </w:rPr>
          <w:t xml:space="preserve">measure_SFTD </w:t>
        </w:r>
        <w:r w:rsidRPr="00944FE7">
          <w:rPr>
            <w:lang w:eastAsia="ko-KR"/>
          </w:rPr>
          <w:t>= [</w:t>
        </w:r>
      </w:ins>
      <w:ins w:id="47" w:author="Joakim Axmon" w:date="2019-05-01T20:43:00Z">
        <w:r>
          <w:rPr>
            <w:lang w:eastAsia="ko-KR"/>
          </w:rPr>
          <w:t>19</w:t>
        </w:r>
      </w:ins>
      <w:ins w:id="48" w:author="Joakim Axmon" w:date="2019-05-01T20:42:00Z">
        <w:r w:rsidRPr="00944FE7">
          <w:rPr>
            <w:lang w:eastAsia="ko-KR"/>
          </w:rPr>
          <w:t>] SMTC periods</w:t>
        </w:r>
      </w:ins>
    </w:p>
    <w:p w:rsidR="00503ED6" w:rsidRDefault="00503ED6" w:rsidP="00556B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Joakim Axmon" w:date="2019-05-01T20:41:00Z"/>
          <w:lang w:eastAsia="ko-KR"/>
        </w:rPr>
      </w:pPr>
      <w:ins w:id="50" w:author="Joakim Axmon" w:date="2019-05-01T20:41:00Z">
        <w:r>
          <w:rPr>
            <w:lang w:eastAsia="ko-KR"/>
          </w:rPr>
          <w:t>-</w:t>
        </w:r>
      </w:ins>
      <w:ins w:id="51" w:author="Joakim Axmon" w:date="2019-05-01T20:42:00Z">
        <w:r>
          <w:rPr>
            <w:lang w:eastAsia="ko-KR"/>
          </w:rPr>
          <w:t xml:space="preserve"> </w:t>
        </w:r>
      </w:ins>
      <w:ins w:id="52" w:author="Joakim Axmon" w:date="2019-05-01T20:41:00Z">
        <w:r>
          <w:rPr>
            <w:lang w:eastAsia="ko-KR"/>
          </w:rPr>
          <w:t xml:space="preserve">For neighbor cell in FR2: </w:t>
        </w:r>
      </w:ins>
    </w:p>
    <w:p w:rsidR="00556BCD" w:rsidRPr="00944FE7" w:rsidRDefault="00556BCD" w:rsidP="00503ED6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53" w:author="Joakim Axmon" w:date="2019-02-14T13:42:00Z"/>
          <w:lang w:eastAsia="ko-KR"/>
        </w:rPr>
      </w:pPr>
      <w:ins w:id="54" w:author="Joakim Axmon" w:date="2019-02-14T13:42:00Z">
        <w:r w:rsidRPr="00944FE7">
          <w:rPr>
            <w:lang w:eastAsia="ko-KR"/>
          </w:rPr>
          <w:t>-</w:t>
        </w:r>
      </w:ins>
      <w:ins w:id="55" w:author="Joakim Axmon" w:date="2019-05-01T20:42:00Z">
        <w:r w:rsidR="00503ED6">
          <w:rPr>
            <w:lang w:eastAsia="ko-KR"/>
          </w:rPr>
          <w:t xml:space="preserve"> </w:t>
        </w:r>
      </w:ins>
      <w:ins w:id="56" w:author="Joakim Axmon" w:date="2019-02-14T13:42:00Z">
        <w:r w:rsidRPr="00944FE7">
          <w:rPr>
            <w:lang w:eastAsia="ko-KR"/>
          </w:rPr>
          <w:t xml:space="preserve">For SFTD measurements without additional </w:t>
        </w:r>
        <w:r>
          <w:rPr>
            <w:lang w:eastAsia="ko-KR"/>
          </w:rPr>
          <w:t>SS-</w:t>
        </w:r>
        <w:r w:rsidRPr="00944FE7">
          <w:rPr>
            <w:lang w:eastAsia="ko-KR"/>
          </w:rPr>
          <w:t>RSRP reporting:</w:t>
        </w:r>
        <w:r>
          <w:rPr>
            <w:lang w:eastAsia="ko-KR"/>
          </w:rPr>
          <w:t xml:space="preserve"> </w:t>
        </w:r>
        <w:r w:rsidRPr="00944FE7">
          <w:rPr>
            <w:lang w:eastAsia="ko-KR"/>
          </w:rPr>
          <w:t>T</w:t>
        </w:r>
        <w:r w:rsidRPr="00944FE7">
          <w:rPr>
            <w:vertAlign w:val="subscript"/>
            <w:lang w:eastAsia="ko-KR"/>
          </w:rPr>
          <w:t xml:space="preserve">measure_SFTD </w:t>
        </w:r>
        <w:r w:rsidRPr="00944FE7">
          <w:rPr>
            <w:lang w:eastAsia="ko-KR"/>
          </w:rPr>
          <w:t>= [112] SMTC periods</w:t>
        </w:r>
      </w:ins>
    </w:p>
    <w:p w:rsidR="00556BCD" w:rsidRPr="00944FE7" w:rsidRDefault="00556BCD" w:rsidP="00503ED6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57" w:author="Joakim Axmon" w:date="2019-02-14T13:42:00Z"/>
          <w:lang w:eastAsia="ko-KR"/>
        </w:rPr>
      </w:pPr>
      <w:ins w:id="58" w:author="Joakim Axmon" w:date="2019-02-14T13:42:00Z">
        <w:r w:rsidRPr="00944FE7">
          <w:rPr>
            <w:lang w:eastAsia="ko-KR"/>
          </w:rPr>
          <w:t>-</w:t>
        </w:r>
      </w:ins>
      <w:ins w:id="59" w:author="Joakim Axmon" w:date="2019-05-01T20:42:00Z">
        <w:r w:rsidR="00503ED6">
          <w:rPr>
            <w:lang w:eastAsia="ko-KR"/>
          </w:rPr>
          <w:t xml:space="preserve"> </w:t>
        </w:r>
      </w:ins>
      <w:ins w:id="60" w:author="Joakim Axmon" w:date="2019-02-14T13:42:00Z">
        <w:r w:rsidRPr="00944FE7">
          <w:rPr>
            <w:lang w:eastAsia="ko-KR"/>
          </w:rPr>
          <w:t xml:space="preserve">For SFTD measurements with additional </w:t>
        </w:r>
        <w:r>
          <w:rPr>
            <w:lang w:eastAsia="ko-KR"/>
          </w:rPr>
          <w:t>SS-</w:t>
        </w:r>
        <w:r w:rsidRPr="00944FE7">
          <w:rPr>
            <w:lang w:eastAsia="ko-KR"/>
          </w:rPr>
          <w:t>RSRP reporting:</w:t>
        </w:r>
        <w:r>
          <w:rPr>
            <w:lang w:eastAsia="ko-KR"/>
          </w:rPr>
          <w:t xml:space="preserve"> </w:t>
        </w:r>
        <w:r w:rsidRPr="00944FE7">
          <w:rPr>
            <w:lang w:eastAsia="ko-KR"/>
          </w:rPr>
          <w:t>T</w:t>
        </w:r>
        <w:r w:rsidRPr="00944FE7">
          <w:rPr>
            <w:vertAlign w:val="subscript"/>
            <w:lang w:eastAsia="ko-KR"/>
          </w:rPr>
          <w:t xml:space="preserve">measure_SFTD </w:t>
        </w:r>
        <w:r w:rsidRPr="00944FE7">
          <w:rPr>
            <w:lang w:eastAsia="ko-KR"/>
          </w:rPr>
          <w:t>= [152] SMTC periods</w:t>
        </w:r>
      </w:ins>
    </w:p>
    <w:p w:rsidR="00556BCD" w:rsidRPr="00944FE7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61" w:author="Joakim Axmon" w:date="2019-02-14T13:42:00Z"/>
          <w:lang w:eastAsia="ko-KR"/>
        </w:rPr>
      </w:pPr>
      <w:ins w:id="62" w:author="Joakim Axmon" w:date="2019-02-14T13:42:00Z">
        <w:r w:rsidRPr="00944FE7">
          <w:rPr>
            <w:lang w:eastAsia="ko-KR"/>
          </w:rPr>
          <w:t>When MCG DRX is used, the same T</w:t>
        </w:r>
        <w:r w:rsidRPr="00944FE7">
          <w:rPr>
            <w:vertAlign w:val="subscript"/>
            <w:lang w:eastAsia="ko-KR"/>
          </w:rPr>
          <w:t xml:space="preserve">measure_SFTD1 </w:t>
        </w:r>
        <w:r w:rsidRPr="00944FE7">
          <w:rPr>
            <w:lang w:eastAsia="ko-KR"/>
          </w:rPr>
          <w:t>as for non-DRX applies, but the reporting delay depends on the DRX cycle length in use.</w:t>
        </w:r>
      </w:ins>
    </w:p>
    <w:p w:rsidR="00556BCD" w:rsidRPr="00944FE7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63" w:author="Joakim Axmon" w:date="2019-02-14T13:42:00Z"/>
          <w:lang w:eastAsia="ko-KR"/>
        </w:rPr>
      </w:pPr>
      <w:ins w:id="64" w:author="Joakim Axmon" w:date="2019-02-14T13:42:00Z">
        <w:r w:rsidRPr="00944FE7">
          <w:rPr>
            <w:lang w:eastAsia="ko-KR"/>
          </w:rPr>
          <w:t xml:space="preserve">In case an NR PSCell is added, </w:t>
        </w:r>
        <w:r>
          <w:rPr>
            <w:lang w:eastAsia="ko-KR"/>
          </w:rPr>
          <w:t xml:space="preserve">or in case PCell is changed due to handover, </w:t>
        </w:r>
        <w:r w:rsidRPr="00944FE7">
          <w:rPr>
            <w:lang w:eastAsia="ko-KR"/>
          </w:rPr>
          <w:t>the UE shall terminate the inter-</w:t>
        </w:r>
        <w:r>
          <w:rPr>
            <w:lang w:eastAsia="ko-KR"/>
          </w:rPr>
          <w:t>frequency</w:t>
        </w:r>
        <w:r w:rsidRPr="00944FE7">
          <w:rPr>
            <w:lang w:eastAsia="ko-KR"/>
          </w:rPr>
          <w:t xml:space="preserve"> SFTD measurement.</w:t>
        </w:r>
      </w:ins>
    </w:p>
    <w:p w:rsidR="00556BCD" w:rsidRPr="00944FE7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65" w:author="Joakim Axmon" w:date="2019-02-14T13:42:00Z"/>
          <w:lang w:eastAsia="ko-KR"/>
        </w:rPr>
      </w:pPr>
      <w:ins w:id="66" w:author="Joakim Axmon" w:date="2019-02-14T13:42:00Z">
        <w:r w:rsidRPr="00944FE7">
          <w:rPr>
            <w:lang w:eastAsia="ko-KR"/>
          </w:rPr>
          <w:t>The measurement accuracy for the SFTD measurement shall fulfil</w:t>
        </w:r>
      </w:ins>
      <w:ins w:id="67" w:author="Joakim Axmon" w:date="2019-04-30T14:55:00Z">
        <w:r w:rsidR="007105A7">
          <w:rPr>
            <w:lang w:eastAsia="ko-KR"/>
          </w:rPr>
          <w:t>l</w:t>
        </w:r>
      </w:ins>
      <w:ins w:id="68" w:author="Joakim Axmon" w:date="2019-02-14T13:42:00Z">
        <w:r w:rsidRPr="00944FE7">
          <w:rPr>
            <w:lang w:eastAsia="ko-KR"/>
          </w:rPr>
          <w:t xml:space="preserve"> the requirement in sub-clause </w:t>
        </w:r>
        <w:r>
          <w:rPr>
            <w:lang w:eastAsia="ko-KR"/>
          </w:rPr>
          <w:t>10</w:t>
        </w:r>
        <w:r w:rsidRPr="00944FE7">
          <w:rPr>
            <w:lang w:eastAsia="ko-KR"/>
          </w:rPr>
          <w:t>.1.2</w:t>
        </w:r>
        <w:r>
          <w:rPr>
            <w:lang w:eastAsia="ko-KR"/>
          </w:rPr>
          <w:t>1</w:t>
        </w:r>
        <w:r w:rsidRPr="00944FE7">
          <w:rPr>
            <w:lang w:eastAsia="ko-KR"/>
          </w:rPr>
          <w:t xml:space="preserve">. The measurement accuracy for additionally reported </w:t>
        </w:r>
        <w:r>
          <w:rPr>
            <w:lang w:eastAsia="ko-KR"/>
          </w:rPr>
          <w:t>SS-</w:t>
        </w:r>
        <w:r w:rsidRPr="00944FE7">
          <w:rPr>
            <w:lang w:eastAsia="ko-KR"/>
          </w:rPr>
          <w:t>RSRP shall fulfil</w:t>
        </w:r>
      </w:ins>
      <w:ins w:id="69" w:author="Joakim Axmon" w:date="2019-04-30T14:55:00Z">
        <w:r w:rsidR="007105A7">
          <w:rPr>
            <w:lang w:eastAsia="ko-KR"/>
          </w:rPr>
          <w:t>l</w:t>
        </w:r>
      </w:ins>
      <w:ins w:id="70" w:author="Joakim Axmon" w:date="2019-02-14T13:42:00Z">
        <w:r w:rsidRPr="00944FE7">
          <w:rPr>
            <w:lang w:eastAsia="ko-KR"/>
          </w:rPr>
          <w:t xml:space="preserve"> the requirement in sub-clause </w:t>
        </w:r>
        <w:r>
          <w:rPr>
            <w:lang w:eastAsia="ko-KR"/>
          </w:rPr>
          <w:t>10.1.5.1</w:t>
        </w:r>
        <w:r w:rsidRPr="00944FE7">
          <w:rPr>
            <w:lang w:eastAsia="ko-KR"/>
          </w:rPr>
          <w:t>.</w:t>
        </w:r>
      </w:ins>
    </w:p>
    <w:p w:rsidR="00556BCD" w:rsidRPr="00944FE7" w:rsidRDefault="00556BCD" w:rsidP="00556BC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1" w:author="Joakim Axmon" w:date="2019-02-14T13:42:00Z"/>
          <w:rFonts w:ascii="Arial" w:eastAsia="Calibri" w:hAnsi="Arial"/>
          <w:lang w:eastAsia="ko-KR"/>
        </w:rPr>
      </w:pPr>
      <w:ins w:id="72" w:author="Joakim Axmon" w:date="2019-02-14T13:42:00Z">
        <w:r>
          <w:rPr>
            <w:rFonts w:ascii="Arial" w:hAnsi="Arial"/>
            <w:lang w:eastAsia="ko-KR"/>
          </w:rPr>
          <w:t>9.3.8</w:t>
        </w:r>
        <w:r w:rsidRPr="00944FE7">
          <w:rPr>
            <w:rFonts w:ascii="Arial" w:hAnsi="Arial"/>
            <w:lang w:eastAsia="ko-KR"/>
          </w:rPr>
          <w:t>.3</w:t>
        </w:r>
        <w:r w:rsidRPr="00944FE7">
          <w:rPr>
            <w:rFonts w:ascii="Arial" w:hAnsi="Arial"/>
            <w:lang w:eastAsia="ko-KR"/>
          </w:rPr>
          <w:tab/>
          <w:t>SFTD Measurement reporting delay</w:t>
        </w:r>
      </w:ins>
    </w:p>
    <w:p w:rsidR="00556BCD" w:rsidRPr="00926879" w:rsidRDefault="00556BCD" w:rsidP="00556BCD">
      <w:pPr>
        <w:overflowPunct w:val="0"/>
        <w:autoSpaceDE w:val="0"/>
        <w:autoSpaceDN w:val="0"/>
        <w:adjustRightInd w:val="0"/>
        <w:textAlignment w:val="baseline"/>
        <w:rPr>
          <w:ins w:id="73" w:author="Joakim Axmon" w:date="2019-02-14T13:42:00Z"/>
          <w:rFonts w:cs="v4.2.0"/>
          <w:lang w:eastAsia="ko-KR"/>
        </w:rPr>
      </w:pPr>
      <w:ins w:id="74" w:author="Joakim Axmon" w:date="2019-02-14T13:42:00Z">
        <w:r w:rsidRPr="00944FE7">
          <w:rPr>
            <w:rFonts w:cs="v4.2.0"/>
            <w:lang w:eastAsia="ko-KR"/>
          </w:rPr>
          <w:t>This requirement assumes that the measurement report is not delayed by other RRC signalling on DCCH.</w:t>
        </w:r>
        <w:r w:rsidRPr="00944FE7">
          <w:rPr>
            <w:rFonts w:cs="v4.2.0"/>
            <w:lang w:eastAsia="zh-CN"/>
          </w:rPr>
          <w:t xml:space="preserve"> </w:t>
        </w:r>
        <w:r w:rsidRPr="00944FE7">
          <w:rPr>
            <w:rFonts w:cs="v4.2.0"/>
            <w:lang w:eastAsia="ko-KR"/>
          </w:rPr>
          <w:t xml:space="preserve">This measurement reporting delay excludes a delay uncertainty </w:t>
        </w:r>
        <w:r>
          <w:rPr>
            <w:rFonts w:cs="v4.2.0"/>
            <w:lang w:eastAsia="ko-KR"/>
          </w:rPr>
          <w:t xml:space="preserve">of </w:t>
        </w:r>
        <w:r w:rsidRPr="00944FE7">
          <w:rPr>
            <w:rFonts w:cs="v4.2.0"/>
            <w:lang w:eastAsia="ko-KR"/>
          </w:rPr>
          <w:t>2 x TTI</w:t>
        </w:r>
        <w:r w:rsidRPr="00944FE7">
          <w:rPr>
            <w:rFonts w:cs="v4.2.0"/>
            <w:vertAlign w:val="subscript"/>
            <w:lang w:eastAsia="ko-KR"/>
          </w:rPr>
          <w:t>DCCH</w:t>
        </w:r>
        <w:r>
          <w:rPr>
            <w:rFonts w:cs="v4.2.0"/>
            <w:lang w:eastAsia="ko-KR"/>
          </w:rPr>
          <w:t xml:space="preserve"> resulting </w:t>
        </w:r>
        <w:r w:rsidRPr="00944FE7">
          <w:rPr>
            <w:rFonts w:cs="v4.2.0"/>
            <w:lang w:eastAsia="ko-KR"/>
          </w:rPr>
          <w:t>when inserting the measurement report to the TTI of the uplink DCCH.</w:t>
        </w:r>
        <w:r w:rsidRPr="00944FE7">
          <w:rPr>
            <w:rFonts w:cs="v4.2.0"/>
            <w:lang w:eastAsia="zh-CN"/>
          </w:rPr>
          <w:t xml:space="preserve"> This measurement reporting delay excludes any delay caused by </w:t>
        </w:r>
        <w:r>
          <w:rPr>
            <w:rFonts w:cs="v4.2.0"/>
            <w:lang w:eastAsia="zh-CN"/>
          </w:rPr>
          <w:t>lack of</w:t>
        </w:r>
        <w:r w:rsidRPr="00944FE7">
          <w:rPr>
            <w:rFonts w:cs="v4.2.0"/>
            <w:lang w:eastAsia="zh-CN"/>
          </w:rPr>
          <w:t xml:space="preserve"> UL resources for UE to send the measurement report</w:t>
        </w:r>
        <w:r w:rsidRPr="00944FE7">
          <w:rPr>
            <w:rFonts w:cs="v4.2.0"/>
            <w:lang w:eastAsia="ko-KR"/>
          </w:rPr>
          <w:t>.</w:t>
        </w:r>
      </w:ins>
    </w:p>
    <w:p w:rsidR="008A588A" w:rsidRDefault="008A588A" w:rsidP="008A588A">
      <w:pPr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</w:p>
    <w:p w:rsidR="008A588A" w:rsidRPr="007E7D83" w:rsidRDefault="008A588A" w:rsidP="008A588A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t>End of First Modification</w:t>
      </w: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:rsidR="008A588A" w:rsidRDefault="008A588A">
      <w:pPr>
        <w:rPr>
          <w:noProof/>
        </w:rPr>
      </w:pPr>
    </w:p>
    <w:p w:rsidR="008A588A" w:rsidRDefault="008A588A">
      <w:pPr>
        <w:rPr>
          <w:noProof/>
        </w:rPr>
      </w:pPr>
    </w:p>
    <w:sectPr w:rsidR="008A58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D7E" w:rsidRDefault="00513D7E">
      <w:r>
        <w:separator/>
      </w:r>
    </w:p>
  </w:endnote>
  <w:endnote w:type="continuationSeparator" w:id="0">
    <w:p w:rsidR="00513D7E" w:rsidRDefault="0051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D7E" w:rsidRDefault="00513D7E">
      <w:r>
        <w:separator/>
      </w:r>
    </w:p>
  </w:footnote>
  <w:footnote w:type="continuationSeparator" w:id="0">
    <w:p w:rsidR="00513D7E" w:rsidRDefault="00513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01"/>
    <w:rsid w:val="00087CB5"/>
    <w:rsid w:val="000A6394"/>
    <w:rsid w:val="000B7FED"/>
    <w:rsid w:val="000C038A"/>
    <w:rsid w:val="000C6598"/>
    <w:rsid w:val="00121DE3"/>
    <w:rsid w:val="00130AA6"/>
    <w:rsid w:val="00145D43"/>
    <w:rsid w:val="00192C46"/>
    <w:rsid w:val="001A08B3"/>
    <w:rsid w:val="001A7B60"/>
    <w:rsid w:val="001B52F0"/>
    <w:rsid w:val="001B7A65"/>
    <w:rsid w:val="001E41F3"/>
    <w:rsid w:val="00201911"/>
    <w:rsid w:val="002029CC"/>
    <w:rsid w:val="0026004D"/>
    <w:rsid w:val="002640DD"/>
    <w:rsid w:val="00275D12"/>
    <w:rsid w:val="00284FEB"/>
    <w:rsid w:val="002860C4"/>
    <w:rsid w:val="002B5741"/>
    <w:rsid w:val="002D0385"/>
    <w:rsid w:val="002D6B0B"/>
    <w:rsid w:val="002E03B1"/>
    <w:rsid w:val="002E6754"/>
    <w:rsid w:val="00305409"/>
    <w:rsid w:val="00353A39"/>
    <w:rsid w:val="003609EF"/>
    <w:rsid w:val="0036231A"/>
    <w:rsid w:val="00374DD4"/>
    <w:rsid w:val="003A719B"/>
    <w:rsid w:val="003D3F5A"/>
    <w:rsid w:val="003E1A36"/>
    <w:rsid w:val="003E60A1"/>
    <w:rsid w:val="00410371"/>
    <w:rsid w:val="004242F1"/>
    <w:rsid w:val="004A0E98"/>
    <w:rsid w:val="004B75B7"/>
    <w:rsid w:val="00503ED6"/>
    <w:rsid w:val="00513D7E"/>
    <w:rsid w:val="0051580D"/>
    <w:rsid w:val="00530E48"/>
    <w:rsid w:val="00547111"/>
    <w:rsid w:val="00556BCD"/>
    <w:rsid w:val="00562D48"/>
    <w:rsid w:val="00585BD5"/>
    <w:rsid w:val="00592D74"/>
    <w:rsid w:val="005D3DAF"/>
    <w:rsid w:val="005E2C44"/>
    <w:rsid w:val="005F7E4E"/>
    <w:rsid w:val="00621188"/>
    <w:rsid w:val="006257ED"/>
    <w:rsid w:val="00637A8A"/>
    <w:rsid w:val="006439AE"/>
    <w:rsid w:val="00655BE4"/>
    <w:rsid w:val="00664A50"/>
    <w:rsid w:val="00695808"/>
    <w:rsid w:val="006B46FB"/>
    <w:rsid w:val="006E21FB"/>
    <w:rsid w:val="007105A7"/>
    <w:rsid w:val="00792342"/>
    <w:rsid w:val="007977A8"/>
    <w:rsid w:val="00797FA1"/>
    <w:rsid w:val="007B512A"/>
    <w:rsid w:val="007C2097"/>
    <w:rsid w:val="007D6A07"/>
    <w:rsid w:val="007E7D83"/>
    <w:rsid w:val="007F7259"/>
    <w:rsid w:val="008040A8"/>
    <w:rsid w:val="0082243E"/>
    <w:rsid w:val="008279FA"/>
    <w:rsid w:val="008626E7"/>
    <w:rsid w:val="00870EE7"/>
    <w:rsid w:val="008A45A6"/>
    <w:rsid w:val="008A588A"/>
    <w:rsid w:val="008A67AA"/>
    <w:rsid w:val="008E2DC0"/>
    <w:rsid w:val="008F686C"/>
    <w:rsid w:val="008F6E75"/>
    <w:rsid w:val="009148DE"/>
    <w:rsid w:val="00926879"/>
    <w:rsid w:val="00963950"/>
    <w:rsid w:val="009777D9"/>
    <w:rsid w:val="00991B88"/>
    <w:rsid w:val="009A5753"/>
    <w:rsid w:val="009A579D"/>
    <w:rsid w:val="009B7074"/>
    <w:rsid w:val="009E3297"/>
    <w:rsid w:val="009F734F"/>
    <w:rsid w:val="00A246B6"/>
    <w:rsid w:val="00A44A33"/>
    <w:rsid w:val="00A47E70"/>
    <w:rsid w:val="00A50CF0"/>
    <w:rsid w:val="00A7671C"/>
    <w:rsid w:val="00AA2CBC"/>
    <w:rsid w:val="00AC5820"/>
    <w:rsid w:val="00AD1AE1"/>
    <w:rsid w:val="00AD1CD8"/>
    <w:rsid w:val="00B13A4C"/>
    <w:rsid w:val="00B258BB"/>
    <w:rsid w:val="00B67B97"/>
    <w:rsid w:val="00B76E48"/>
    <w:rsid w:val="00B82FA2"/>
    <w:rsid w:val="00B968C8"/>
    <w:rsid w:val="00BA3EC5"/>
    <w:rsid w:val="00BA51D9"/>
    <w:rsid w:val="00BB0C54"/>
    <w:rsid w:val="00BB5DFC"/>
    <w:rsid w:val="00BC3221"/>
    <w:rsid w:val="00BD279D"/>
    <w:rsid w:val="00BD6BB8"/>
    <w:rsid w:val="00C66BA2"/>
    <w:rsid w:val="00C94F24"/>
    <w:rsid w:val="00C95985"/>
    <w:rsid w:val="00C96160"/>
    <w:rsid w:val="00CA6331"/>
    <w:rsid w:val="00CC5026"/>
    <w:rsid w:val="00CC66A2"/>
    <w:rsid w:val="00CC68D0"/>
    <w:rsid w:val="00D03F9A"/>
    <w:rsid w:val="00D06D51"/>
    <w:rsid w:val="00D11650"/>
    <w:rsid w:val="00D2363F"/>
    <w:rsid w:val="00D24991"/>
    <w:rsid w:val="00D50255"/>
    <w:rsid w:val="00D73BF4"/>
    <w:rsid w:val="00DA072B"/>
    <w:rsid w:val="00DE34CF"/>
    <w:rsid w:val="00DF27DC"/>
    <w:rsid w:val="00E13F3D"/>
    <w:rsid w:val="00E34898"/>
    <w:rsid w:val="00EA12EA"/>
    <w:rsid w:val="00EB09B7"/>
    <w:rsid w:val="00EE7D7C"/>
    <w:rsid w:val="00EF0214"/>
    <w:rsid w:val="00F16B93"/>
    <w:rsid w:val="00F24315"/>
    <w:rsid w:val="00F25D98"/>
    <w:rsid w:val="00F300FB"/>
    <w:rsid w:val="00F72A95"/>
    <w:rsid w:val="00F92F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8696BA"/>
  <w15:docId w15:val="{DB33B864-AE46-43CB-8434-B975C9EA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FB3CD-9663-4A5D-B181-92FFB7ADA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960</Words>
  <Characters>5090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14</cp:revision>
  <cp:lastPrinted>1899-12-31T23:00:00Z</cp:lastPrinted>
  <dcterms:created xsi:type="dcterms:W3CDTF">2019-04-23T14:44:00Z</dcterms:created>
  <dcterms:modified xsi:type="dcterms:W3CDTF">2019-05-03T16:46:00Z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